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238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XVIII Convocatoria del Fondo Concursable para el Fortalecimiento de la Relación Universidad-Sociedad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238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Guía de formulación de proyectos de acción social-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investigación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-2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Instrucciones: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Complete cada uno de los componentes que se le solicitan.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Recuerde que esta documentación debe acompañarse de: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Oficio de la direcci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ón de la unidad académica, en el cual se aprueba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proyecto.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Acta ratificada, o comunicación de acuerdo en firme, por la Comisión de Acción Social (CAS) y/o Comisión de Investigación, Consejo Científico (según sea el caso) u órgano con funciones análogas y  la correspondiente evaluación del instrumento completado.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Boleta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 cargas académicas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todas las personas participantes debidamente firmada por las instancias pertinentes.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afterAutospacing="0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Resumen del curriculum vitae de las personas que conforman el equipo responsable del proyecto. Incluir la experiencia y los conocimientos en el campo de los últimos tres años de su trayectoria (2 págs. como máximo)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jc w:val="both"/>
              <w:rPr>
                <w:rFonts w:ascii="Arial" w:cs="Arial" w:eastAsia="Arial" w:hAnsi="Arial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En los casos en que se requiera, la dirección de la unidad deberá presentar una justificación para la carga académica que se solicita a la VAS, para lo cual será requisito atender los criterios indicados anteriormente para este apoyo.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10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límite 29 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setiembre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del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Información general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Especifique en el espacio correspondiente, lo que se solicita de acuerdo con la tipología de proyecto escogida.</w:t>
      </w:r>
    </w:p>
    <w:tbl>
      <w:tblPr>
        <w:tblStyle w:val="Table2"/>
        <w:tblW w:w="89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790"/>
        <w:gridCol w:w="5181"/>
        <w:tblGridChange w:id="0">
          <w:tblGrid>
            <w:gridCol w:w="3790"/>
            <w:gridCol w:w="51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Unidad Ejecutora: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line="36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Costo total del proyecto (en colones)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line="36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Vigencia del proyecto (en años)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Tipología de proyecto: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Propuesta nueva de acción social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Redes de acción social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Propuestas de investigación-acción social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line="36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Modalidad de Acción Social: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Educación Permanente y Servicios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tabs>
                <w:tab w:val="left" w:leader="none" w:pos="4263"/>
              </w:tabs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Cultura y Patrimonio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tabs>
                <w:tab w:val="left" w:leader="none" w:pos="4263"/>
              </w:tabs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Trabajo Comunal Universitario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4263"/>
              </w:tabs>
              <w:spacing w:line="276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360" w:lineRule="auto"/>
              <w:ind w:left="36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4263"/>
              </w:tabs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 el caso de la tipología inter Vicerrectoría, indique la actividad sustantiva base: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tabs>
                <w:tab w:val="left" w:leader="none" w:pos="4263"/>
              </w:tabs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Acción Social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tabs>
                <w:tab w:val="left" w:leader="none" w:pos="4263"/>
              </w:tabs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Investigación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360" w:lineRule="auto"/>
              <w:ind w:left="36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Indique el 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je temático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para la tipología de propuestas nuevas: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rezago educativo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gestión cultural y patrimonio,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socio productividad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leader="none" w:pos="0"/>
              </w:tabs>
              <w:spacing w:line="360" w:lineRule="auto"/>
              <w:ind w:left="72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0"/>
              </w:tabs>
              <w:spacing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360" w:lineRule="auto"/>
              <w:ind w:left="36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Cuadro de res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ultados. Complete el siguiente cuadro, de forma tal que se visualice la integralidad de la propuesta desde los insumos hasta los resultados o efectos que se espera obtener con su implementación: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4"/>
        <w:gridCol w:w="1843"/>
        <w:gridCol w:w="1933"/>
        <w:gridCol w:w="2035"/>
        <w:gridCol w:w="1983"/>
        <w:tblGridChange w:id="0">
          <w:tblGrid>
            <w:gridCol w:w="1554"/>
            <w:gridCol w:w="1843"/>
            <w:gridCol w:w="1933"/>
            <w:gridCol w:w="2035"/>
            <w:gridCol w:w="19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B">
            <w:pPr>
              <w:widowControl w:val="0"/>
              <w:spacing w:after="142" w:before="0" w:line="288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Insumos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C">
            <w:pPr>
              <w:widowControl w:val="0"/>
              <w:spacing w:after="142" w:before="0" w:line="288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D">
            <w:pPr>
              <w:widowControl w:val="0"/>
              <w:spacing w:after="142" w:before="0" w:line="288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E">
            <w:pPr>
              <w:widowControl w:val="0"/>
              <w:spacing w:after="142" w:before="0" w:line="288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Efectos o resultados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F">
            <w:pPr>
              <w:widowControl w:val="0"/>
              <w:spacing w:after="142" w:before="0" w:line="288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Impacto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¿Cuáles son los recursos o insumos que se requieren para desarrollar la propuesta?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Cuáles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acciones se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desarrollarán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¿Qué se espera entregar o producir en función de la problemática del proyecto?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after="142" w:before="0" w:line="288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¿Qu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cambios generará el proyecto y cuáles son los beneficios  que recibirá la población con la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implementación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de los productos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 procesos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generados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¿Con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qué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cambios contribuirá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el proyecto a medi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ano plazo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142" w:before="0" w:line="288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6"/>
        </w:numPr>
        <w:tabs>
          <w:tab w:val="left" w:leader="none" w:pos="390"/>
          <w:tab w:val="left" w:leader="none" w:pos="708"/>
          <w:tab w:val="left" w:leader="none" w:pos="795"/>
        </w:tabs>
        <w:spacing w:after="120" w:before="120" w:line="360" w:lineRule="auto"/>
        <w:ind w:left="340" w:right="0" w:hanging="34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 la propuesta: </w:t>
      </w:r>
    </w:p>
    <w:tbl>
      <w:tblPr>
        <w:tblStyle w:val="Table4"/>
        <w:tblW w:w="8838.0" w:type="dxa"/>
        <w:jc w:val="left"/>
        <w:tblLayout w:type="fixed"/>
        <w:tblLook w:val="00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1"/>
        <w:numPr>
          <w:ilvl w:val="0"/>
          <w:numId w:val="6"/>
        </w:numPr>
        <w:tabs>
          <w:tab w:val="left" w:leader="none" w:pos="390"/>
          <w:tab w:val="left" w:leader="none" w:pos="708"/>
          <w:tab w:val="left" w:leader="none" w:pos="795"/>
        </w:tabs>
        <w:spacing w:after="120" w:before="120" w:line="360" w:lineRule="auto"/>
        <w:ind w:left="340" w:right="0" w:hanging="34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Resumen ejecutivo de la propuesta: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(máximo una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6"/>
        </w:numPr>
        <w:tabs>
          <w:tab w:val="left" w:leader="none" w:pos="390"/>
          <w:tab w:val="left" w:leader="none" w:pos="708"/>
          <w:tab w:val="left" w:leader="none" w:pos="795"/>
        </w:tabs>
        <w:spacing w:after="120" w:before="120" w:line="360" w:lineRule="auto"/>
        <w:ind w:left="340" w:right="0" w:hanging="34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Vinculación específica del proyecto con los objetivos de la Agenda 2030 (ODS). Puede consultarlos en el siguiente enlace: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80"/>
            <w:sz w:val="24"/>
            <w:szCs w:val="24"/>
            <w:u w:val="single"/>
            <w:rtl w:val="0"/>
          </w:rPr>
          <w:t xml:space="preserve">https://www.un.org/sustainabledevelopment/es/sustainable-development-goals/</w:t>
        </w:r>
      </w:hyperlink>
      <w:r w:rsidDel="00000000" w:rsidR="00000000" w:rsidRPr="00000000">
        <w:rPr>
          <w:rtl w:val="0"/>
        </w:rPr>
      </w:r>
    </w:p>
    <w:tbl>
      <w:tblPr>
        <w:tblStyle w:val="Table5"/>
        <w:tblW w:w="8838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18"/>
        <w:gridCol w:w="4420"/>
        <w:tblGridChange w:id="0">
          <w:tblGrid>
            <w:gridCol w:w="4418"/>
            <w:gridCol w:w="4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AGENDA 2030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ALCANCE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(Enuncie el objetivo escogido)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(describa el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alcance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proyecto según el objetivo ODS seleccionado)</w:t>
            </w:r>
          </w:p>
        </w:tc>
      </w:tr>
    </w:tbl>
    <w:p w:rsidR="00000000" w:rsidDel="00000000" w:rsidP="00000000" w:rsidRDefault="00000000" w:rsidRPr="00000000" w14:paraId="00000055">
      <w:pPr>
        <w:widowControl w:val="1"/>
        <w:tabs>
          <w:tab w:val="left" w:leader="none" w:pos="390"/>
          <w:tab w:val="left" w:leader="none" w:pos="708"/>
          <w:tab w:val="left" w:leader="none" w:pos="795"/>
        </w:tabs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tabs>
          <w:tab w:val="left" w:leader="none" w:pos="390"/>
          <w:tab w:val="left" w:leader="none" w:pos="708"/>
          <w:tab w:val="left" w:leader="none" w:pos="795"/>
        </w:tabs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tabs>
          <w:tab w:val="left" w:leader="none" w:pos="360"/>
          <w:tab w:val="left" w:leader="none" w:pos="708"/>
        </w:tabs>
        <w:spacing w:after="120" w:before="120" w:line="3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Vinculación del proyecto con los planes estratégicos de las unidades académicas participantes: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 que forma el proyecto aporta a las líneas estratégicas definidas por la unidad académica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tabs>
          <w:tab w:val="left" w:leader="none" w:pos="360"/>
          <w:tab w:val="left" w:leader="none" w:pos="708"/>
        </w:tabs>
        <w:spacing w:after="120" w:before="120" w:line="3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Programas Institucionales ligados al proyecto: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de qué forma se vinculan al proyecto y cuál es su aporte</w:t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6"/>
        </w:numPr>
        <w:tabs>
          <w:tab w:val="left" w:leader="none" w:pos="360"/>
          <w:tab w:val="left" w:leader="none" w:pos="708"/>
        </w:tabs>
        <w:spacing w:after="120" w:before="120" w:line="360" w:lineRule="auto"/>
        <w:ind w:left="397" w:right="0" w:hanging="397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Otros proyectos ligados: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de qué forma se vinculan al proyecto y cuál es su aporte.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(En caso de redes de acción social, indique cuál es el nuevo aporte que brinda  la propuesta a los proyectos o procesos vigentes; además anote el nombre y código del proyecto (os) que conformarían la Red).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tabs>
          <w:tab w:val="left" w:leader="none" w:pos="360"/>
          <w:tab w:val="left" w:leader="none" w:pos="708"/>
        </w:tabs>
        <w:spacing w:after="120" w:before="120" w:line="360" w:lineRule="auto"/>
        <w:ind w:left="720" w:right="0" w:hanging="72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Responsable(s) del Proyecto:</w:t>
      </w:r>
    </w:p>
    <w:tbl>
      <w:tblPr>
        <w:tblStyle w:val="Table6"/>
        <w:tblW w:w="116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insideH w:color="000000" w:space="0" w:sz="6" w:val="single"/>
        </w:tblBorders>
        <w:tblLayout w:type="fixed"/>
        <w:tblLook w:val="0000"/>
      </w:tblPr>
      <w:tblGrid>
        <w:gridCol w:w="1887"/>
        <w:gridCol w:w="1226"/>
        <w:gridCol w:w="1425"/>
        <w:gridCol w:w="1980"/>
        <w:gridCol w:w="2907"/>
        <w:gridCol w:w="2251"/>
        <w:tblGridChange w:id="0">
          <w:tblGrid>
            <w:gridCol w:w="1887"/>
            <w:gridCol w:w="1226"/>
            <w:gridCol w:w="1425"/>
            <w:gridCol w:w="1980"/>
            <w:gridCol w:w="2907"/>
            <w:gridCol w:w="22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Nº de cédula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Correo electrónico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Carga asignada al proyecto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Unidad que aporta la carga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numPr>
          <w:ilvl w:val="0"/>
          <w:numId w:val="6"/>
        </w:numPr>
        <w:tabs>
          <w:tab w:val="left" w:leader="none" w:pos="390"/>
          <w:tab w:val="left" w:leader="none" w:pos="450"/>
          <w:tab w:val="left" w:leader="none" w:pos="708"/>
        </w:tabs>
        <w:spacing w:line="360" w:lineRule="auto"/>
        <w:ind w:left="397" w:right="0" w:hanging="34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Colaboradores(as) del Proyecto: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6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insideH w:color="000000" w:space="0" w:sz="6" w:val="single"/>
        </w:tblBorders>
        <w:tblLayout w:type="fixed"/>
        <w:tblLook w:val="0000"/>
      </w:tblPr>
      <w:tblGrid>
        <w:gridCol w:w="1887"/>
        <w:gridCol w:w="1176"/>
        <w:gridCol w:w="1475"/>
        <w:gridCol w:w="1980"/>
        <w:gridCol w:w="2907"/>
        <w:gridCol w:w="2251"/>
        <w:tblGridChange w:id="0">
          <w:tblGrid>
            <w:gridCol w:w="1887"/>
            <w:gridCol w:w="1176"/>
            <w:gridCol w:w="1475"/>
            <w:gridCol w:w="1980"/>
            <w:gridCol w:w="2907"/>
            <w:gridCol w:w="22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Nº de cédula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Correo electrónico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Carga asignada al proyecto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Unidad que aport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 la carga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-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Académico/Profesional de las  personas participantes del proyecto: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10.0" w:type="dxa"/>
        <w:jc w:val="left"/>
        <w:tblInd w:w="-62.0" w:type="dxa"/>
        <w:tblBorders>
          <w:top w:color="000000" w:space="0" w:sz="6" w:val="single"/>
          <w:left w:color="000000" w:space="0" w:sz="6" w:val="single"/>
          <w:bottom w:color="000000" w:space="0" w:sz="6" w:val="single"/>
          <w:insideH w:color="000000" w:space="0" w:sz="6" w:val="single"/>
        </w:tblBorders>
        <w:tblLayout w:type="fixed"/>
        <w:tblLook w:val="0000"/>
      </w:tblPr>
      <w:tblGrid>
        <w:gridCol w:w="2684"/>
        <w:gridCol w:w="3481"/>
        <w:gridCol w:w="3645"/>
        <w:tblGridChange w:id="0">
          <w:tblGrid>
            <w:gridCol w:w="2684"/>
            <w:gridCol w:w="3481"/>
            <w:gridCol w:w="3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Perfil académico/profesional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Experiencia en la temática seleccionada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spacing w:after="57" w:before="57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Antecedentes</w:t>
      </w:r>
      <w:r w:rsidDel="00000000" w:rsidR="00000000" w:rsidRPr="00000000">
        <w:rPr>
          <w:rtl w:val="0"/>
        </w:rPr>
        <w:t xml:space="preserve"> 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Describa el estado actual del conocimiento, incluya las publicaciones así como las referencias bibliográficas, experiencias, iniciativas y trayectoria en el tema. Se refiere a la conceptualización teórica y otros aportes que a su juicio contribuyen con la presentación clara y concisa del tema. Describa el contexto particular de la problemática que aborda el proyecto. Refiérase a los factores de la situación global –nacional – local, así como las características  (demográficas, económicas, sociales, políticas y culturales)  de la  población que están relacionadas con la problemática que abordará el proyecto. Responde a la pregunta ¿Qué es lo existe respecto al tema, a qué responde el proyecto?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720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Permite identificar en relación con el tema del proyecto y enfoques de abordaje.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6"/>
        </w:numPr>
        <w:spacing w:after="120" w:before="120" w:line="240" w:lineRule="auto"/>
        <w:ind w:left="737" w:right="0" w:hanging="73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Justificación del proyecto: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explica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por qué es necesario llevar a cabo el proyecto y cuáles son los beneficios que se derivarán de éste.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Considerar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si existe una demanda extrauniversitaria de comunidades, instituciones gubernamentales, u otras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Si existe vinculación con otras instituciones u organizaciones  externas, mencionarlas, así como la función de ellas dentro del proyecto. Adjuntar en caso que se cuente, convenios, cartas de intención, contratos u otro documento que establezca la vinculación entre la UCR/proyecto/Institución externa.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Responde a algunos criterios como son: relevancia social, conveniencia, implicaciones prácticas, valor teórico, utilidad metodológica, entre otros. (Hernández, Fernández &amp; Batista. 2003) Responde a las preguntas ¿Por qué se debe atender la problemática-o necesidad con el perfil de proyecto,es pertinente atender esa necesidad desde la Acción Social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o desde la articulación con la Investigación según la tipología del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6"/>
        </w:numPr>
        <w:spacing w:after="120" w:before="120" w:line="360" w:lineRule="auto"/>
        <w:ind w:left="737" w:right="0" w:hanging="73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Descriptores: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 el sistema institucional SIPPRES, existe una lista general de la UNESCO, no se pueden agregar nuevos descriptores.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6"/>
        </w:numPr>
        <w:spacing w:after="120" w:before="120" w:line="360" w:lineRule="auto"/>
        <w:ind w:left="737" w:right="0" w:hanging="73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Enumere las políticas a las que responde el proyecto: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80"/>
            <w:sz w:val="24"/>
            <w:szCs w:val="24"/>
            <w:u w:val="single"/>
            <w:rtl w:val="0"/>
          </w:rPr>
          <w:t xml:space="preserve"> (Ver políticas C.U.)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 general: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Es  el fin  principal que se pretende alcanzar mediante la ejecución del proyecto. Debe responder al qué y para qué del proyecto y reflejar una estrecha relación con la justificación planteada. El proyecto se desarrollará, enfocado hacia la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población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participante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 más que para fines propios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6"/>
        </w:numPr>
        <w:spacing w:after="120" w:before="120" w:line="360" w:lineRule="auto"/>
        <w:ind w:left="737" w:right="0" w:hanging="73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 específicos, metas e indicadores. </w:t>
      </w:r>
    </w:p>
    <w:p w:rsidR="00000000" w:rsidDel="00000000" w:rsidP="00000000" w:rsidRDefault="00000000" w:rsidRPr="00000000" w14:paraId="0000009F">
      <w:pPr>
        <w:widowControl w:val="0"/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7.0" w:type="dxa"/>
        <w:jc w:val="left"/>
        <w:tblInd w:w="-30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767"/>
        <w:gridCol w:w="2364"/>
        <w:gridCol w:w="2363"/>
        <w:gridCol w:w="2433"/>
        <w:tblGridChange w:id="0">
          <w:tblGrid>
            <w:gridCol w:w="2767"/>
            <w:gridCol w:w="2364"/>
            <w:gridCol w:w="2363"/>
            <w:gridCol w:w="24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¿Cómo logro alcanzar el objetivo general?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Son las acciones que permiten alcanzar el objetivo general y contribuyen a operacionalizarlo.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Metas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¿cuáles resultados espero del  objetivo específico?Se pueden expresar por medio de resultados, productos parciales o finales.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Indicadores</w:t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Son la unidad de medida de la meta que permitirá identificar cambios en el tiempo</w:t>
            </w:r>
            <w:r w:rsidDel="00000000" w:rsidR="00000000" w:rsidRPr="00000000">
              <w:rPr>
                <w:rtl w:val="0"/>
              </w:rPr>
              <w:t xml:space="preserve">.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Estos pueden ser cualitativos o cuantitativos.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Se refieren a las acciones que se necesitan desarrollar para  cada objetivo específico.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120" w:before="120" w:line="360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6"/>
        </w:numPr>
        <w:spacing w:after="120" w:before="120" w:line="360" w:lineRule="auto"/>
        <w:ind w:left="680" w:right="0" w:hanging="68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Ubicación geográfica del proyecto: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(provincia, cantón, distrito y comunidades). Es necesario justificar la escogencia de la ubicación geográfica.</w:t>
      </w:r>
      <w:r w:rsidDel="00000000" w:rsidR="00000000" w:rsidRPr="00000000">
        <w:rPr>
          <w:rtl w:val="0"/>
        </w:rPr>
      </w:r>
    </w:p>
    <w:tbl>
      <w:tblPr>
        <w:tblStyle w:val="Table10"/>
        <w:tblW w:w="88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9"/>
        <w:gridCol w:w="2209"/>
        <w:gridCol w:w="2210"/>
        <w:gridCol w:w="2210"/>
        <w:tblGridChange w:id="0">
          <w:tblGrid>
            <w:gridCol w:w="2209"/>
            <w:gridCol w:w="2209"/>
            <w:gridCol w:w="2210"/>
            <w:gridCol w:w="2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Cantón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Región del país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Chorotega, Huetar Norte, Huetar Caribe, Pacífico Central, Brunca y  Central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widowControl w:val="1"/>
        <w:spacing w:after="120" w:before="12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 de impacto - prioritaria del proyecto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(económica, socio cultural, salud, desarrollo científico, desarrollo tecnológico, ambiental, educativo, agro industrial, político gubernamental, otro: especifique).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Población Beneficiaria Directa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Quién o quiénes, cantidad de personas que conforman la población directa, beneficio que se generará con la puesta en marcha del proyecto. Además describa, ¿cuál ha sido la aproximación o vínculo con la población que participará en el proyecto? Preferiblemente aportar alguna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documentación sobre la relación con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población directa que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demuestre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la pertinencia de atender la problemática que se propone el proyecto.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Es fundamental que se evidencie el grado de participación que tendrán los distintos actores sociales relacionados con 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Beneficio que recibirá la UCR con la ejecución del proyecto: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Indicar otros beneficios que se obtendrán como resultado de la propuesta, tales como: fortalecimiento de imagen, alianzas estratégicas, ventajas comparativas, inserción en áreas relevantes, entre otros. Describir el aporte de la propuesta en: docencia, investigación, acción social, vida estudiantil, administración o políticas universitarias. Considerar que los procesos de interacción con las poblaciones generan nuevo conocimiento, lecciones aprendidas, de las personas  participantes y que permiten modificar las prácticas de las funciones sustantivas de la Universidad.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spacing w:after="120" w:before="12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Metodología: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 en que se abordará la temática del proyecto. Corresponde a la descripción de las actividades que se desarrollarán y cómo se llevarán a cabo para cumplir con las metas y los objetivos propuestos (procedimientos generales, técnicas 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instrumentos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 por utilizar.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sz w:val="20"/>
          <w:szCs w:val="20"/>
          <w:u w:val="none"/>
          <w:rtl w:val="0"/>
        </w:rPr>
        <w:t xml:space="preserve">Debe incluir la descripción pormenorizada de los procedimientos relacionados con el acercamiento a las poblaciones (actividades de inducción, diagnósticos participativos), la gestión del proyecto y las acciones de seguimiento, evaluación y difusión de resultados ante la población participante o meta y con las organizaciones involucradas según corresponda. Además, enunciar los mecanismos y procedimientos para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sz w:val="20"/>
          <w:szCs w:val="20"/>
          <w:u w:val="none"/>
          <w:rtl w:val="0"/>
        </w:rPr>
        <w:t xml:space="preserve">hacer efectiva la participación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sz w:val="20"/>
          <w:szCs w:val="20"/>
          <w:u w:val="none"/>
          <w:rtl w:val="0"/>
        </w:rPr>
        <w:t xml:space="preserve">de la población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sz w:val="20"/>
          <w:szCs w:val="20"/>
          <w:u w:val="none"/>
          <w:rtl w:val="0"/>
        </w:rPr>
        <w:t xml:space="preserve">en el proyecto, de modo que se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facilite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sz w:val="20"/>
          <w:szCs w:val="20"/>
          <w:u w:val="none"/>
          <w:rtl w:val="0"/>
        </w:rPr>
        <w:t xml:space="preserve"> la apropiación de los objetivos y por ende los resultados esperados.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En caso de la modalidad de participación Redes: detalle las estrategias y procedimientos que propiciarán ese trabajo articulado.</w:t>
      </w:r>
    </w:p>
    <w:p w:rsidR="00000000" w:rsidDel="00000000" w:rsidP="00000000" w:rsidRDefault="00000000" w:rsidRPr="00000000" w14:paraId="000000C2">
      <w:pPr>
        <w:widowControl w:val="1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Otros recursos con que cuenta el Proyecto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Describir otros aportes (materiales y financieros), institucionales o externos, con que cuenta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spacing w:after="120" w:before="120" w:line="360" w:lineRule="auto"/>
        <w:ind w:left="57" w:right="0" w:hanging="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del proyecto. 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rtl w:val="0"/>
        </w:rPr>
        <w:t xml:space="preserve">Especifique el proceso o instrumento que utilizará para que la población </w:t>
        <w:tab/>
        <w:t xml:space="preserve">participante evalúe el proyecto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Especifique los distintos procesos de evaluación de logros a partir de la experiencia de los participantes).</w:t>
      </w:r>
    </w:p>
    <w:p w:rsidR="00000000" w:rsidDel="00000000" w:rsidP="00000000" w:rsidRDefault="00000000" w:rsidRPr="00000000" w14:paraId="000000C7">
      <w:pPr>
        <w:widowControl w:val="1"/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 la carrera y actividades a realizar por las personas estudiantes para cada una (sólo en caso de proyectos de Trabajo Comunal Universitario): </w:t>
      </w:r>
      <w:r w:rsidDel="00000000" w:rsidR="00000000" w:rsidRPr="00000000">
        <w:rPr>
          <w:rtl w:val="0"/>
        </w:rPr>
      </w:r>
    </w:p>
    <w:tbl>
      <w:tblPr>
        <w:tblStyle w:val="Table11"/>
        <w:tblW w:w="88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46"/>
        <w:gridCol w:w="5892"/>
        <w:tblGridChange w:id="0">
          <w:tblGrid>
            <w:gridCol w:w="2946"/>
            <w:gridCol w:w="58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POR REALIZAR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widowControl w:val="1"/>
        <w:numPr>
          <w:ilvl w:val="0"/>
          <w:numId w:val="6"/>
        </w:numPr>
        <w:spacing w:after="120" w:before="120" w:line="360" w:lineRule="auto"/>
        <w:ind w:left="57" w:right="0" w:hanging="57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Cronograma de Actividades: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(cerciórese de que se incluyan las actividades necesarias para cumplir los objetivos específicos descritos, además incorpore aspectos relacionados con la gestión académica y  administrativa del proyecto. Debe existir coherencia y correspondencia con lo presupuestado)</w:t>
      </w:r>
    </w:p>
    <w:p w:rsidR="00000000" w:rsidDel="00000000" w:rsidP="00000000" w:rsidRDefault="00000000" w:rsidRPr="00000000" w14:paraId="000000CE">
      <w:pPr>
        <w:widowControl w:val="1"/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38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16"/>
        <w:gridCol w:w="1975"/>
        <w:gridCol w:w="2947"/>
        <w:tblGridChange w:id="0">
          <w:tblGrid>
            <w:gridCol w:w="3916"/>
            <w:gridCol w:w="1975"/>
            <w:gridCol w:w="29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CONCLUSIÓN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numPr>
          <w:ilvl w:val="0"/>
          <w:numId w:val="6"/>
        </w:numPr>
        <w:ind w:left="680" w:right="0" w:hanging="68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Presupuesto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(se refiere al monto por partida que el proyecto solicita a la Institución para su realización).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Recordar que las vigencias y montos máximos dependen de la tipología de proyecto a presentar, sean estas: propuestas nuevas, redes de acción social o proyectos de investigación y acción social.  En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todos los casos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se debe formular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un presupuesto por año,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según la vigencia final que se defina para la propuesta. 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No se autorizará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 la subcontratación de consult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orías,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servicios profesionales y asesorías externas (1-04), a excepción de la elaboración de productos o servicios específicos complementarios, los cuales deben ser ampliamente justificados en el proceso de formulación en pro de la consecución de los objetivos del proyectos.</w:t>
      </w:r>
    </w:p>
    <w:p w:rsidR="00000000" w:rsidDel="00000000" w:rsidP="00000000" w:rsidRDefault="00000000" w:rsidRPr="00000000" w14:paraId="000000DD">
      <w:pPr>
        <w:spacing w:after="100" w:before="1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 debe considerar en todos sus alcances lo establecido en la resolución de Rectoría R-80-2023, en relación con aspectos tales como:  adquisición de combustibles y lubricantes (2-01-04-00), adquisición de materiales promocionales, suscripciones, entre otros. Estos fondos no financiarán las partidas correspondientes a alquileres (1-01).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Partida 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Código de identificación de siete dígitos que corresponde al objeto del gasto. Sirve para ordenar los bienes y servicios por adquirir para  el control contable y presupuestario de los egresos (ver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1"/>
            <w:color w:val="000000"/>
            <w:sz w:val="20"/>
            <w:szCs w:val="20"/>
            <w:u w:val="single"/>
            <w:rtl w:val="0"/>
          </w:rPr>
          <w:t xml:space="preserve">Manual de Cuentas por Objeto del Gasto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3"/>
        <w:tblW w:w="8838.0" w:type="dxa"/>
        <w:jc w:val="left"/>
        <w:tblInd w:w="-2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95"/>
        <w:gridCol w:w="1710"/>
        <w:gridCol w:w="1711"/>
        <w:gridCol w:w="1711"/>
        <w:gridCol w:w="1711"/>
        <w:tblGridChange w:id="0">
          <w:tblGrid>
            <w:gridCol w:w="1995"/>
            <w:gridCol w:w="1710"/>
            <w:gridCol w:w="1711"/>
            <w:gridCol w:w="1711"/>
            <w:gridCol w:w="171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 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Objeto de gasto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en colones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 total año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Objeto de gasto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en colones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 total año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(aplica solo para TCU)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Objeto de gasto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en colones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 total año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general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624" w:top="567" w:left="1701" w:right="1701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8838.0" w:type="dxa"/>
      <w:jc w:val="left"/>
      <w:tblInd w:w="-10.0" w:type="dxa"/>
      <w:tblLayout w:type="fixed"/>
      <w:tblLook w:val="0000"/>
    </w:tblPr>
    <w:tblGrid>
      <w:gridCol w:w="8838"/>
      <w:tblGridChange w:id="0">
        <w:tblGrid>
          <w:gridCol w:w="88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A">
          <w:pPr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Teléfono:  2511-1211 Fax. (506) 2225-6950 www.accionsocial.ucr.ac.cr accion.social@ucr.ac.cr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7"/>
      <w:tblW w:w="8838.0" w:type="dxa"/>
      <w:jc w:val="left"/>
      <w:tblInd w:w="-10.0" w:type="dxa"/>
      <w:tblLayout w:type="fixed"/>
      <w:tblLook w:val="0000"/>
    </w:tblPr>
    <w:tblGrid>
      <w:gridCol w:w="8838"/>
      <w:tblGridChange w:id="0">
        <w:tblGrid>
          <w:gridCol w:w="88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  <w:tr>
      <w:trPr>
        <w:cantSplit w:val="0"/>
        <w:trHeight w:val="114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0">
          <w:pPr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Teléfono: 2511-1211 Fax. (506) 2225-6950 www.accionsocial.ucr.ac.cr accion.social@ucr.ac.cr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1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2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Debe presentar la boleta de cargas académicas de todas las personas que participan del proyecto (responsable, colaboradores)  debidamente firmada por las instancias pertinentes.</w:t>
      </w:r>
    </w:p>
  </w:footnote>
  <w:footnote w:id="1">
    <w:p w:rsidR="00000000" w:rsidDel="00000000" w:rsidP="00000000" w:rsidRDefault="00000000" w:rsidRPr="00000000" w14:paraId="0000015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Debe presentar la boleta de cargas académicas de todas las personas que participan del proyecto (responsable, colaboradores)  debidamente firmada por las instancias pertinentes.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4"/>
      <w:tblW w:w="8838.0" w:type="dxa"/>
      <w:jc w:val="left"/>
      <w:tblInd w:w="-10.0" w:type="dxa"/>
      <w:tblLayout w:type="fixed"/>
      <w:tblLook w:val="0000"/>
    </w:tblPr>
    <w:tblGrid>
      <w:gridCol w:w="4419"/>
      <w:gridCol w:w="4419"/>
      <w:tblGridChange w:id="0">
        <w:tblGrid>
          <w:gridCol w:w="4419"/>
          <w:gridCol w:w="441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720850" cy="66484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664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195263</wp:posOffset>
                </wp:positionV>
                <wp:extent cx="1458278" cy="339493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278" cy="3394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1078230</wp:posOffset>
                </wp:positionH>
                <wp:positionV relativeFrom="paragraph">
                  <wp:posOffset>147638</wp:posOffset>
                </wp:positionV>
                <wp:extent cx="1720528" cy="43013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528" cy="430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F">
          <w:pPr>
            <w:jc w:val="righ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5"/>
      <w:tblW w:w="8838.0" w:type="dxa"/>
      <w:jc w:val="left"/>
      <w:tblInd w:w="-10.0" w:type="dxa"/>
      <w:tblLayout w:type="fixed"/>
      <w:tblLook w:val="0000"/>
    </w:tblPr>
    <w:tblGrid>
      <w:gridCol w:w="4419"/>
      <w:gridCol w:w="4419"/>
      <w:tblGridChange w:id="0">
        <w:tblGrid>
          <w:gridCol w:w="4419"/>
          <w:gridCol w:w="441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42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1720850" cy="66484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664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195263</wp:posOffset>
                </wp:positionV>
                <wp:extent cx="1458278" cy="339493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278" cy="3394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43">
          <w:pPr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1078230</wp:posOffset>
                </wp:positionH>
                <wp:positionV relativeFrom="paragraph">
                  <wp:posOffset>147638</wp:posOffset>
                </wp:positionV>
                <wp:extent cx="1720528" cy="430132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528" cy="430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44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5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Book Antiqua" w:cs="Book Antiqua" w:eastAsia="Book Antiqua" w:hAnsi="Book Antiqua"/>
        <w:b w:val="1"/>
        <w:i w:val="1"/>
        <w:sz w:val="22"/>
        <w:szCs w:val="22"/>
        <w:shd w:fill="auto" w:val="clear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cs="Arial" w:eastAsia="Arial" w:hAnsi="Arial"/>
        <w:b w:val="1"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3.%4."/>
      <w:lvlJc w:val="left"/>
      <w:pPr>
        <w:ind w:left="2880" w:hanging="360"/>
      </w:pPr>
      <w:rPr/>
    </w:lvl>
    <w:lvl w:ilvl="4">
      <w:start w:val="1"/>
      <w:numFmt w:val="lowerLetter"/>
      <w:lvlText w:val="%4.%5."/>
      <w:lvlJc w:val="left"/>
      <w:pPr>
        <w:ind w:left="3600" w:hanging="360"/>
      </w:pPr>
      <w:rPr/>
    </w:lvl>
    <w:lvl w:ilvl="5">
      <w:start w:val="1"/>
      <w:numFmt w:val="lowerRoman"/>
      <w:lvlText w:val="%5.%6."/>
      <w:lvlJc w:val="right"/>
      <w:pPr>
        <w:ind w:left="4320" w:hanging="180"/>
      </w:pPr>
      <w:rPr/>
    </w:lvl>
    <w:lvl w:ilvl="6">
      <w:start w:val="1"/>
      <w:numFmt w:val="decimal"/>
      <w:lvlText w:val="%6.%7."/>
      <w:lvlJc w:val="left"/>
      <w:pPr>
        <w:ind w:left="5040" w:hanging="360"/>
      </w:pPr>
      <w:rPr/>
    </w:lvl>
    <w:lvl w:ilvl="7">
      <w:start w:val="1"/>
      <w:numFmt w:val="lowerLetter"/>
      <w:lvlText w:val="%7.%8."/>
      <w:lvlJc w:val="left"/>
      <w:pPr>
        <w:ind w:left="5760" w:hanging="360"/>
      </w:pPr>
      <w:rPr/>
    </w:lvl>
    <w:lvl w:ilvl="8">
      <w:start w:val="1"/>
      <w:numFmt w:val="lowerRoman"/>
      <w:lvlText w:val="%8.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C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2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af.ucr.ac.cr/system/files/Manual%20Gasto%20(Actualizado)%20version%20pag%20web%20OAF%20JUNIO%202021-1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un.org/sustainabledevelopment/es/sustainable-development-goals/" TargetMode="External"/><Relationship Id="rId8" Type="http://schemas.openxmlformats.org/officeDocument/2006/relationships/hyperlink" Target="https://www.cu.ucr.ac.cr/uploads/tx_ucruniversitycouncildatabases/normative/politicas_institucionales_2021-2025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